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ofx6rug3yo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🏙️ Proč doporučujeme investici do projektu Verano by Prescott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📍 Lokalita:</w:t>
      </w:r>
      <w:r w:rsidDel="00000000" w:rsidR="00000000" w:rsidRPr="00000000">
        <w:rPr>
          <w:rtl w:val="0"/>
        </w:rPr>
        <w:t xml:space="preserve"> Dubai Studio City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🏢 Developer:</w:t>
      </w:r>
      <w:r w:rsidDel="00000000" w:rsidR="00000000" w:rsidRPr="00000000">
        <w:rPr>
          <w:rtl w:val="0"/>
        </w:rPr>
        <w:t xml:space="preserve"> Prescott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📅 Dostavění:</w:t>
      </w:r>
      <w:r w:rsidDel="00000000" w:rsidR="00000000" w:rsidRPr="00000000">
        <w:rPr>
          <w:rtl w:val="0"/>
        </w:rPr>
        <w:t xml:space="preserve"> Q3 / 2027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💳 Platební plán:</w:t>
      </w:r>
      <w:r w:rsidDel="00000000" w:rsidR="00000000" w:rsidRPr="00000000">
        <w:rPr>
          <w:rtl w:val="0"/>
        </w:rPr>
        <w:t xml:space="preserve"> 60 / 40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💰 Jednotky k dispozici: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Studio (38 m²)</w:t>
      </w:r>
      <w:r w:rsidDel="00000000" w:rsidR="00000000" w:rsidRPr="00000000">
        <w:rPr>
          <w:rtl w:val="0"/>
        </w:rPr>
        <w:t xml:space="preserve"> – od 4 160 000 Kč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1BR (2+kk, 73 m²)</w:t>
      </w:r>
      <w:r w:rsidDel="00000000" w:rsidR="00000000" w:rsidRPr="00000000">
        <w:rPr>
          <w:rtl w:val="0"/>
        </w:rPr>
        <w:t xml:space="preserve"> – od 6 100 000 Kč</w:t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0rj1yod406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✅ 1. Moderní design, důraz na zeleň a dostupnou cenu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Verano je komorní rezidenční projekt s pouhými 7 podlažími, navržený jako moderní městský resort.</w:t>
        <w:br w:type="textWrapping"/>
        <w:t xml:space="preserve"> Nabízí výborný poměr ceny a kvality – klidné prostředí, dostatek zeleně a vodních prvků přináší harmonické bydlení nejen pro rezidenty, ale i pro nájemníky hledající komfortní a stylové ubytování.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1cf256soum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📍 2. Skvělá dostupnost a kompletní občanská vybavenost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Projekt se nachází v již zavedené čtvrti Dubai Studio City, která nabízí vše potřebné pro pohodlný život: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🏫 školy, obchody, restaurace a kavárny v docházkové vzdálenosti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🍺 v okolí se nacházejí i podniky s čepovaným pivem – rarita v rámci Dubaje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🛣️ přímé napojení na hlavní tahy: Hessa Street a Umm Suqeim Road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🚇 jen 10 minut chůze od budoucí stanice metra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🏖️ 16 minut na pláž a do Dubai Marina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🏙️ 22 minut do centra Dubaje (Burj Khalifa / Downtown)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✈️ 24 minut na letiště Al Maktoum (DWC)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Díky této dostupnosti je Verano ideální volbou pro bydlení i jako investiční nemovitost k pronájmu.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2vykkhxnshw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📈 3. Silný investiční potenciál a stabilní výnos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Verano těží z vysoké poptávky v oblasti médií, technologií a školství.</w:t>
        <w:br w:type="textWrapping"/>
        <w:t xml:space="preserve"> Díky atraktivní lokalitě a úrovni zpracování nabízí: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očekávaný roční výnos </w:t>
      </w:r>
      <w:r w:rsidDel="00000000" w:rsidR="00000000" w:rsidRPr="00000000">
        <w:rPr>
          <w:b w:val="1"/>
          <w:rtl w:val="0"/>
        </w:rPr>
        <w:t xml:space="preserve">7–8 %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vysokou obsazenost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možnost krátkodobých pronájmů přes </w:t>
      </w:r>
      <w:r w:rsidDel="00000000" w:rsidR="00000000" w:rsidRPr="00000000">
        <w:rPr>
          <w:b w:val="1"/>
          <w:rtl w:val="0"/>
        </w:rPr>
        <w:t xml:space="preserve">Airbnb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fza9jc55es8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🏢 4. Resortní vybavenost pro moderní životní styl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Projekt nabízí širokou škálu prémiových služeb, které zvyšují atraktivitu pro nájemníky: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🏊 bazén s barem, “lazy river”, vodní hřiště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💼 coworking, sauna, fitness, yoga zóna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🎬 kino, herna, zenová zahrada, BBQ terasa a ohniště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🛹 skatepark, trampolínová a dětská zóna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s8racfou12p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🧱 5. Silný a prověřený developer – Prescott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Prescott působí na trhu v Dubaji od roku 2006 a za sebou má úspěšné projekty jako </w:t>
      </w:r>
      <w:r w:rsidDel="00000000" w:rsidR="00000000" w:rsidRPr="00000000">
        <w:rPr>
          <w:b w:val="1"/>
          <w:rtl w:val="0"/>
        </w:rPr>
        <w:t xml:space="preserve">Elevate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Prime Views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Serene Gardens</w:t>
      </w:r>
      <w:r w:rsidDel="00000000" w:rsidR="00000000" w:rsidRPr="00000000">
        <w:rPr>
          <w:rtl w:val="0"/>
        </w:rPr>
        <w:t xml:space="preserve"> a další.</w:t>
        <w:br w:type="textWrapping"/>
        <w:t xml:space="preserve"> Více než </w:t>
      </w:r>
      <w:r w:rsidDel="00000000" w:rsidR="00000000" w:rsidRPr="00000000">
        <w:rPr>
          <w:b w:val="1"/>
          <w:rtl w:val="0"/>
        </w:rPr>
        <w:t xml:space="preserve">2 500 předaných jednotek</w:t>
      </w:r>
      <w:r w:rsidDel="00000000" w:rsidR="00000000" w:rsidRPr="00000000">
        <w:rPr>
          <w:rtl w:val="0"/>
        </w:rPr>
        <w:t xml:space="preserve"> potvrzuje jeho stabilitu, důvěryhodnost a kvalitu, kterou investoři oceňují.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